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2A5" w:rsidRPr="00C852A5" w:rsidRDefault="00F075CB" w:rsidP="00C85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 п</w:t>
      </w:r>
      <w:bookmarkStart w:id="0" w:name="_GoBack"/>
      <w:bookmarkEnd w:id="0"/>
      <w:r w:rsidR="00C852A5" w:rsidRPr="00C852A5">
        <w:rPr>
          <w:rFonts w:ascii="Times New Roman" w:hAnsi="Times New Roman" w:cs="Times New Roman"/>
          <w:b/>
          <w:sz w:val="28"/>
          <w:szCs w:val="28"/>
        </w:rPr>
        <w:t xml:space="preserve">лана проведения экспертизы </w:t>
      </w:r>
      <w:r w:rsidR="00C852A5">
        <w:rPr>
          <w:rFonts w:ascii="Times New Roman" w:hAnsi="Times New Roman" w:cs="Times New Roman"/>
          <w:b/>
          <w:sz w:val="28"/>
          <w:szCs w:val="28"/>
        </w:rPr>
        <w:t xml:space="preserve">действующих муниципальных нормативных </w:t>
      </w:r>
      <w:r w:rsidR="00C852A5" w:rsidRPr="00C852A5">
        <w:rPr>
          <w:rFonts w:ascii="Times New Roman" w:hAnsi="Times New Roman" w:cs="Times New Roman"/>
          <w:b/>
          <w:sz w:val="28"/>
          <w:szCs w:val="28"/>
        </w:rPr>
        <w:t>правовых актов</w:t>
      </w:r>
      <w:r w:rsidR="00C852A5">
        <w:rPr>
          <w:rFonts w:ascii="Times New Roman" w:hAnsi="Times New Roman" w:cs="Times New Roman"/>
          <w:b/>
          <w:sz w:val="28"/>
          <w:szCs w:val="28"/>
        </w:rPr>
        <w:t>, затрагивающих предпринимательскую и инв</w:t>
      </w:r>
      <w:r w:rsidR="002C4F7F">
        <w:rPr>
          <w:rFonts w:ascii="Times New Roman" w:hAnsi="Times New Roman" w:cs="Times New Roman"/>
          <w:b/>
          <w:sz w:val="28"/>
          <w:szCs w:val="28"/>
        </w:rPr>
        <w:t>естиционную деятельность на 2019</w:t>
      </w:r>
      <w:r w:rsidR="00C852A5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2270"/>
        <w:gridCol w:w="1417"/>
        <w:gridCol w:w="1418"/>
        <w:gridCol w:w="1560"/>
        <w:gridCol w:w="2692"/>
      </w:tblGrid>
      <w:tr w:rsidR="00175631" w:rsidRPr="00C852A5" w:rsidTr="00175631">
        <w:tc>
          <w:tcPr>
            <w:tcW w:w="532" w:type="dxa"/>
            <w:vMerge w:val="restart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70" w:type="dxa"/>
            <w:vMerge w:val="restart"/>
            <w:shd w:val="clear" w:color="auto" w:fill="auto"/>
          </w:tcPr>
          <w:p w:rsidR="00C852A5" w:rsidRPr="00C852A5" w:rsidRDefault="00C852A5" w:rsidP="00A45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акт, подлежащий экспертизе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C852A5" w:rsidRPr="00C852A5" w:rsidRDefault="00C852A5" w:rsidP="00A45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Сроки проведения экспертизы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C852A5" w:rsidRPr="00C852A5" w:rsidRDefault="00A45228" w:rsidP="00A45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228">
              <w:rPr>
                <w:rFonts w:ascii="Times New Roman" w:hAnsi="Times New Roman" w:cs="Times New Roman"/>
                <w:sz w:val="24"/>
                <w:szCs w:val="24"/>
              </w:rPr>
              <w:t>Инициатор предложения</w:t>
            </w:r>
          </w:p>
        </w:tc>
        <w:tc>
          <w:tcPr>
            <w:tcW w:w="2692" w:type="dxa"/>
            <w:vMerge w:val="restart"/>
            <w:shd w:val="clear" w:color="auto" w:fill="auto"/>
          </w:tcPr>
          <w:p w:rsidR="00C852A5" w:rsidRPr="00C852A5" w:rsidRDefault="00A45228" w:rsidP="00A45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228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включения нормативного правового акта в проект плана</w:t>
            </w:r>
          </w:p>
        </w:tc>
      </w:tr>
      <w:tr w:rsidR="00175631" w:rsidRPr="00C852A5" w:rsidTr="00175631">
        <w:tc>
          <w:tcPr>
            <w:tcW w:w="532" w:type="dxa"/>
            <w:vMerge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0" w:type="dxa"/>
            <w:vMerge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C852A5" w:rsidRPr="00C852A5" w:rsidRDefault="00C852A5" w:rsidP="00A45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Период проведения публичных консультаций</w:t>
            </w:r>
          </w:p>
        </w:tc>
        <w:tc>
          <w:tcPr>
            <w:tcW w:w="1418" w:type="dxa"/>
            <w:shd w:val="clear" w:color="auto" w:fill="auto"/>
          </w:tcPr>
          <w:p w:rsidR="00C852A5" w:rsidRPr="00C852A5" w:rsidRDefault="00C852A5" w:rsidP="00A452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Дата направления документов в уполномоченный орган</w:t>
            </w:r>
          </w:p>
        </w:tc>
        <w:tc>
          <w:tcPr>
            <w:tcW w:w="1560" w:type="dxa"/>
            <w:vMerge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vMerge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5631" w:rsidRPr="00C852A5" w:rsidTr="00175631">
        <w:tc>
          <w:tcPr>
            <w:tcW w:w="532" w:type="dxa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70" w:type="dxa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2" w:type="dxa"/>
            <w:shd w:val="clear" w:color="auto" w:fill="auto"/>
          </w:tcPr>
          <w:p w:rsidR="00C852A5" w:rsidRPr="00C852A5" w:rsidRDefault="00C852A5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52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45228" w:rsidRPr="0001178E" w:rsidTr="00175631">
        <w:tc>
          <w:tcPr>
            <w:tcW w:w="532" w:type="dxa"/>
            <w:shd w:val="clear" w:color="auto" w:fill="auto"/>
          </w:tcPr>
          <w:p w:rsidR="00A45228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70" w:type="dxa"/>
            <w:shd w:val="clear" w:color="auto" w:fill="auto"/>
          </w:tcPr>
          <w:p w:rsidR="00A45228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Покачи от 19.05.2015 №583 «Об утверждении Порядка определения цены земельных участков при заключении договоров купли-продажи земельных участков, находящихся в муниципальной собственности, приобретаемых без проведения торгов»</w:t>
            </w:r>
          </w:p>
        </w:tc>
        <w:tc>
          <w:tcPr>
            <w:tcW w:w="1417" w:type="dxa"/>
            <w:shd w:val="clear" w:color="auto" w:fill="auto"/>
          </w:tcPr>
          <w:p w:rsidR="00A45228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1 квартал 2019 года</w:t>
            </w:r>
          </w:p>
        </w:tc>
        <w:tc>
          <w:tcPr>
            <w:tcW w:w="1418" w:type="dxa"/>
            <w:shd w:val="clear" w:color="auto" w:fill="auto"/>
          </w:tcPr>
          <w:p w:rsidR="00A45228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1 квартал 2019 года</w:t>
            </w:r>
          </w:p>
        </w:tc>
        <w:tc>
          <w:tcPr>
            <w:tcW w:w="1560" w:type="dxa"/>
            <w:shd w:val="clear" w:color="auto" w:fill="auto"/>
          </w:tcPr>
          <w:p w:rsidR="00A45228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Ведущий специалист управления земельных ресурсов КУМИ администрации города Покачи – Е.Е. Иванко</w:t>
            </w:r>
          </w:p>
        </w:tc>
        <w:tc>
          <w:tcPr>
            <w:tcW w:w="2692" w:type="dxa"/>
            <w:shd w:val="clear" w:color="auto" w:fill="auto"/>
          </w:tcPr>
          <w:p w:rsidR="00A45228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Покачи от 29.12.2017 №1526 «Об утверждении Порядка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деятельности, в администрации города Покачи»</w:t>
            </w:r>
          </w:p>
        </w:tc>
      </w:tr>
      <w:tr w:rsidR="00C852A5" w:rsidRPr="0001178E" w:rsidTr="00175631">
        <w:tc>
          <w:tcPr>
            <w:tcW w:w="532" w:type="dxa"/>
            <w:shd w:val="clear" w:color="auto" w:fill="auto"/>
          </w:tcPr>
          <w:p w:rsidR="00C852A5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dxa"/>
            <w:shd w:val="clear" w:color="auto" w:fill="auto"/>
          </w:tcPr>
          <w:p w:rsidR="00C852A5" w:rsidRPr="0001178E" w:rsidRDefault="00C852A5" w:rsidP="002C4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города Покачи от </w:t>
            </w:r>
            <w:r w:rsidR="002C4F7F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01.07.2016 №666 «Об утверждении </w:t>
            </w:r>
            <w:r w:rsidR="002C4F7F"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Порядка предоставления и использования субсидий в целях финансового обеспечения (возмещения) затрат, связанных с проведением мероприятий по капитальному ремонту, реконструкции (с заменой) газопроводов, систем теплоснабжения, водоснабжения и водоотведения для подготовки к осенне-зимнему периоду в городе Покачи и проведением независимой экспертизы расчета сметной стоимости»</w:t>
            </w:r>
          </w:p>
        </w:tc>
        <w:tc>
          <w:tcPr>
            <w:tcW w:w="1417" w:type="dxa"/>
            <w:shd w:val="clear" w:color="auto" w:fill="auto"/>
          </w:tcPr>
          <w:p w:rsidR="00C852A5" w:rsidRPr="0001178E" w:rsidRDefault="002C4F7F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квартал 2019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8" w:type="dxa"/>
            <w:shd w:val="clear" w:color="auto" w:fill="auto"/>
          </w:tcPr>
          <w:p w:rsidR="00C852A5" w:rsidRPr="0001178E" w:rsidRDefault="002C4F7F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кварт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ал 2019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60" w:type="dxa"/>
            <w:shd w:val="clear" w:color="auto" w:fill="auto"/>
          </w:tcPr>
          <w:p w:rsidR="00C852A5" w:rsidRPr="0001178E" w:rsidRDefault="002C4F7F" w:rsidP="00A452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Главный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 </w:t>
            </w:r>
            <w:r w:rsidR="00A45228" w:rsidRPr="0001178E">
              <w:rPr>
                <w:rFonts w:ascii="Times New Roman" w:hAnsi="Times New Roman" w:cs="Times New Roman"/>
                <w:sz w:val="24"/>
                <w:szCs w:val="24"/>
              </w:rPr>
              <w:t>УЖКХ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5631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</w:t>
            </w:r>
            <w:r w:rsidR="00175631"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Покачи -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Т.А. Москаленко</w:t>
            </w:r>
          </w:p>
        </w:tc>
        <w:tc>
          <w:tcPr>
            <w:tcW w:w="2692" w:type="dxa"/>
            <w:shd w:val="clear" w:color="auto" w:fill="auto"/>
          </w:tcPr>
          <w:p w:rsidR="00C852A5" w:rsidRPr="0001178E" w:rsidRDefault="00C852A5" w:rsidP="002C4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 администрации гор</w:t>
            </w:r>
            <w:r w:rsidR="002C4F7F" w:rsidRPr="0001178E">
              <w:rPr>
                <w:rFonts w:ascii="Times New Roman" w:hAnsi="Times New Roman" w:cs="Times New Roman"/>
                <w:sz w:val="24"/>
                <w:szCs w:val="24"/>
              </w:rPr>
              <w:t>ода Покачи от 29.12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.2017 №1</w:t>
            </w:r>
            <w:r w:rsidR="002C4F7F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526 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«Об утверждении Порядка 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</w:t>
            </w:r>
            <w:r w:rsidR="002C4F7F" w:rsidRPr="0001178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в администрации города Покачи»</w:t>
            </w:r>
          </w:p>
        </w:tc>
      </w:tr>
      <w:tr w:rsidR="00C852A5" w:rsidRPr="00C852A5" w:rsidTr="00175631">
        <w:tc>
          <w:tcPr>
            <w:tcW w:w="532" w:type="dxa"/>
            <w:shd w:val="clear" w:color="auto" w:fill="auto"/>
          </w:tcPr>
          <w:p w:rsidR="00C852A5" w:rsidRPr="0001178E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dxa"/>
            <w:shd w:val="clear" w:color="auto" w:fill="auto"/>
          </w:tcPr>
          <w:p w:rsidR="00C852A5" w:rsidRPr="0001178E" w:rsidRDefault="00C852A5" w:rsidP="002C4F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города Покачи от </w:t>
            </w:r>
            <w:r w:rsidR="002C4F7F" w:rsidRPr="0001178E">
              <w:rPr>
                <w:rFonts w:ascii="Times New Roman" w:hAnsi="Times New Roman" w:cs="Times New Roman"/>
                <w:sz w:val="24"/>
                <w:szCs w:val="24"/>
              </w:rPr>
              <w:t>06.12.2016 №1218 «Об организации регулярных перевозок пассажиров и багажа автомобильным транспортом на территории города Покачи»</w:t>
            </w:r>
          </w:p>
        </w:tc>
        <w:tc>
          <w:tcPr>
            <w:tcW w:w="1417" w:type="dxa"/>
            <w:shd w:val="clear" w:color="auto" w:fill="auto"/>
          </w:tcPr>
          <w:p w:rsidR="00C852A5" w:rsidRPr="0001178E" w:rsidRDefault="002C4F7F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4 квартал 2019 года</w:t>
            </w:r>
          </w:p>
        </w:tc>
        <w:tc>
          <w:tcPr>
            <w:tcW w:w="1418" w:type="dxa"/>
            <w:shd w:val="clear" w:color="auto" w:fill="auto"/>
          </w:tcPr>
          <w:p w:rsidR="00C852A5" w:rsidRPr="0001178E" w:rsidRDefault="002C4F7F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4 квартал 2019 года</w:t>
            </w:r>
          </w:p>
        </w:tc>
        <w:tc>
          <w:tcPr>
            <w:tcW w:w="1560" w:type="dxa"/>
            <w:shd w:val="clear" w:color="auto" w:fill="auto"/>
          </w:tcPr>
          <w:p w:rsidR="00C852A5" w:rsidRPr="0001178E" w:rsidRDefault="00A45228" w:rsidP="00A452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>пециалист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-эксперт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УЖКХ администрации города Покачи </w:t>
            </w:r>
            <w:r w:rsidR="00175631" w:rsidRPr="0001178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852A5"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>Д.У. Абдурахманова</w:t>
            </w:r>
          </w:p>
        </w:tc>
        <w:tc>
          <w:tcPr>
            <w:tcW w:w="2692" w:type="dxa"/>
            <w:shd w:val="clear" w:color="auto" w:fill="auto"/>
          </w:tcPr>
          <w:p w:rsidR="00C852A5" w:rsidRPr="00C852A5" w:rsidRDefault="00A45228" w:rsidP="001756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78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города Покачи от 29.12.2017 №1526 «Об утверждении Порядка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</w:t>
            </w:r>
            <w:r w:rsidRPr="0001178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осуществления предпринимательской и инвестиционной деятельности, в администрации города Покачи»</w:t>
            </w:r>
          </w:p>
        </w:tc>
      </w:tr>
    </w:tbl>
    <w:p w:rsidR="00667221" w:rsidRPr="00C852A5" w:rsidRDefault="00667221" w:rsidP="00C852A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67221" w:rsidRPr="00C852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449"/>
    <w:rsid w:val="0001178E"/>
    <w:rsid w:val="000377A7"/>
    <w:rsid w:val="00042ED7"/>
    <w:rsid w:val="000902EF"/>
    <w:rsid w:val="000A6CBC"/>
    <w:rsid w:val="000B25AC"/>
    <w:rsid w:val="000E4E04"/>
    <w:rsid w:val="000E7A99"/>
    <w:rsid w:val="00102F1A"/>
    <w:rsid w:val="001358A1"/>
    <w:rsid w:val="001548D8"/>
    <w:rsid w:val="00166311"/>
    <w:rsid w:val="001676E0"/>
    <w:rsid w:val="001754E1"/>
    <w:rsid w:val="00175631"/>
    <w:rsid w:val="001A2E84"/>
    <w:rsid w:val="001B2A4E"/>
    <w:rsid w:val="001B60E0"/>
    <w:rsid w:val="001C6327"/>
    <w:rsid w:val="001F20F0"/>
    <w:rsid w:val="00205B8E"/>
    <w:rsid w:val="00257F9F"/>
    <w:rsid w:val="00260037"/>
    <w:rsid w:val="00286A9B"/>
    <w:rsid w:val="00290BAB"/>
    <w:rsid w:val="002C4F7F"/>
    <w:rsid w:val="002C5702"/>
    <w:rsid w:val="002C65FD"/>
    <w:rsid w:val="002D0053"/>
    <w:rsid w:val="002F19C9"/>
    <w:rsid w:val="002F661D"/>
    <w:rsid w:val="002F7D53"/>
    <w:rsid w:val="0030012D"/>
    <w:rsid w:val="00355BCD"/>
    <w:rsid w:val="00374E71"/>
    <w:rsid w:val="00376A19"/>
    <w:rsid w:val="00382119"/>
    <w:rsid w:val="003842FA"/>
    <w:rsid w:val="003879DA"/>
    <w:rsid w:val="003A3EFC"/>
    <w:rsid w:val="003A7C8D"/>
    <w:rsid w:val="003B4407"/>
    <w:rsid w:val="003C0A48"/>
    <w:rsid w:val="003C1C4E"/>
    <w:rsid w:val="003F0840"/>
    <w:rsid w:val="00404E68"/>
    <w:rsid w:val="00444EDD"/>
    <w:rsid w:val="00445548"/>
    <w:rsid w:val="0045160D"/>
    <w:rsid w:val="00463444"/>
    <w:rsid w:val="00480DB8"/>
    <w:rsid w:val="004908A8"/>
    <w:rsid w:val="00497A7D"/>
    <w:rsid w:val="004A3C60"/>
    <w:rsid w:val="004E367D"/>
    <w:rsid w:val="004F720A"/>
    <w:rsid w:val="00504093"/>
    <w:rsid w:val="005143CD"/>
    <w:rsid w:val="0052441D"/>
    <w:rsid w:val="005259C6"/>
    <w:rsid w:val="005509A8"/>
    <w:rsid w:val="005741A2"/>
    <w:rsid w:val="00586BD3"/>
    <w:rsid w:val="005A21A5"/>
    <w:rsid w:val="005C14F5"/>
    <w:rsid w:val="005C4145"/>
    <w:rsid w:val="005D0643"/>
    <w:rsid w:val="005D7875"/>
    <w:rsid w:val="005E446F"/>
    <w:rsid w:val="006173DB"/>
    <w:rsid w:val="00625F51"/>
    <w:rsid w:val="00631322"/>
    <w:rsid w:val="00633E86"/>
    <w:rsid w:val="0066040D"/>
    <w:rsid w:val="00664B98"/>
    <w:rsid w:val="00667221"/>
    <w:rsid w:val="0068462C"/>
    <w:rsid w:val="00696C74"/>
    <w:rsid w:val="006A58CC"/>
    <w:rsid w:val="006C7AF2"/>
    <w:rsid w:val="006E7920"/>
    <w:rsid w:val="00706F54"/>
    <w:rsid w:val="007232E2"/>
    <w:rsid w:val="007367CA"/>
    <w:rsid w:val="007825A7"/>
    <w:rsid w:val="00794213"/>
    <w:rsid w:val="0079625E"/>
    <w:rsid w:val="007D5C16"/>
    <w:rsid w:val="007F254D"/>
    <w:rsid w:val="00821C32"/>
    <w:rsid w:val="00862449"/>
    <w:rsid w:val="008778E4"/>
    <w:rsid w:val="00890F59"/>
    <w:rsid w:val="0089729C"/>
    <w:rsid w:val="008B4928"/>
    <w:rsid w:val="008D5443"/>
    <w:rsid w:val="008D6A6E"/>
    <w:rsid w:val="008E3ACD"/>
    <w:rsid w:val="00907CC5"/>
    <w:rsid w:val="009115CC"/>
    <w:rsid w:val="00914A1D"/>
    <w:rsid w:val="00947184"/>
    <w:rsid w:val="009612D9"/>
    <w:rsid w:val="009775EA"/>
    <w:rsid w:val="00997509"/>
    <w:rsid w:val="009A6B23"/>
    <w:rsid w:val="009E2EE5"/>
    <w:rsid w:val="009E6377"/>
    <w:rsid w:val="009E7BF3"/>
    <w:rsid w:val="00A157C9"/>
    <w:rsid w:val="00A36DF2"/>
    <w:rsid w:val="00A45228"/>
    <w:rsid w:val="00A56BAC"/>
    <w:rsid w:val="00A57BB6"/>
    <w:rsid w:val="00A73B93"/>
    <w:rsid w:val="00A8035C"/>
    <w:rsid w:val="00A90566"/>
    <w:rsid w:val="00A9375D"/>
    <w:rsid w:val="00A94080"/>
    <w:rsid w:val="00AA008D"/>
    <w:rsid w:val="00AA049F"/>
    <w:rsid w:val="00AD2450"/>
    <w:rsid w:val="00AE0330"/>
    <w:rsid w:val="00AE2DD7"/>
    <w:rsid w:val="00AF3692"/>
    <w:rsid w:val="00B21175"/>
    <w:rsid w:val="00B342CA"/>
    <w:rsid w:val="00B62411"/>
    <w:rsid w:val="00B66E19"/>
    <w:rsid w:val="00B962EB"/>
    <w:rsid w:val="00BA5A98"/>
    <w:rsid w:val="00BA6E43"/>
    <w:rsid w:val="00BD5244"/>
    <w:rsid w:val="00BE4FE1"/>
    <w:rsid w:val="00BE5931"/>
    <w:rsid w:val="00BF77A2"/>
    <w:rsid w:val="00BF7AE2"/>
    <w:rsid w:val="00C203AE"/>
    <w:rsid w:val="00C21646"/>
    <w:rsid w:val="00C346C3"/>
    <w:rsid w:val="00C564EF"/>
    <w:rsid w:val="00C6518C"/>
    <w:rsid w:val="00C66CFA"/>
    <w:rsid w:val="00C70D31"/>
    <w:rsid w:val="00C77A34"/>
    <w:rsid w:val="00C852A5"/>
    <w:rsid w:val="00C9735D"/>
    <w:rsid w:val="00C97366"/>
    <w:rsid w:val="00CA75D9"/>
    <w:rsid w:val="00CC711A"/>
    <w:rsid w:val="00CD120D"/>
    <w:rsid w:val="00CD1282"/>
    <w:rsid w:val="00CF3B25"/>
    <w:rsid w:val="00CF7473"/>
    <w:rsid w:val="00CF78B3"/>
    <w:rsid w:val="00D04B05"/>
    <w:rsid w:val="00D06AF5"/>
    <w:rsid w:val="00D36327"/>
    <w:rsid w:val="00D41DFE"/>
    <w:rsid w:val="00D60CEC"/>
    <w:rsid w:val="00D739BE"/>
    <w:rsid w:val="00D83F45"/>
    <w:rsid w:val="00D94484"/>
    <w:rsid w:val="00DA3800"/>
    <w:rsid w:val="00DB10D2"/>
    <w:rsid w:val="00DB740F"/>
    <w:rsid w:val="00DE3C3A"/>
    <w:rsid w:val="00DE5A1F"/>
    <w:rsid w:val="00DE73B9"/>
    <w:rsid w:val="00E04B46"/>
    <w:rsid w:val="00E2216D"/>
    <w:rsid w:val="00E25324"/>
    <w:rsid w:val="00E31904"/>
    <w:rsid w:val="00E456D1"/>
    <w:rsid w:val="00E81A7D"/>
    <w:rsid w:val="00E81ACE"/>
    <w:rsid w:val="00ED6100"/>
    <w:rsid w:val="00EE0DB8"/>
    <w:rsid w:val="00EF3EB7"/>
    <w:rsid w:val="00F037A6"/>
    <w:rsid w:val="00F03D65"/>
    <w:rsid w:val="00F075CB"/>
    <w:rsid w:val="00F21661"/>
    <w:rsid w:val="00F23A85"/>
    <w:rsid w:val="00F249BC"/>
    <w:rsid w:val="00F3139F"/>
    <w:rsid w:val="00F41AE7"/>
    <w:rsid w:val="00F4345D"/>
    <w:rsid w:val="00F46936"/>
    <w:rsid w:val="00F67D3E"/>
    <w:rsid w:val="00F74404"/>
    <w:rsid w:val="00F8398E"/>
    <w:rsid w:val="00FB3254"/>
    <w:rsid w:val="00FD0EA4"/>
    <w:rsid w:val="00FD7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52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2A5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70D3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52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2A5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70D3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Куляну Наталья Михайловна</dc:creator>
  <cp:keywords/>
  <dc:description/>
  <cp:lastModifiedBy>Куляну Наталья Михайловна</cp:lastModifiedBy>
  <cp:revision>11</cp:revision>
  <dcterms:created xsi:type="dcterms:W3CDTF">2017-11-28T06:58:00Z</dcterms:created>
  <dcterms:modified xsi:type="dcterms:W3CDTF">2019-01-22T12:11:00Z</dcterms:modified>
</cp:coreProperties>
</file>